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8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17"/>
        <w:gridCol w:w="6001"/>
      </w:tblGrid>
      <w:tr w:rsidR="00E64C45" w:rsidRPr="009905CF" w:rsidTr="002124CF">
        <w:trPr>
          <w:trHeight w:hRule="exact" w:val="144"/>
          <w:tblHeader/>
        </w:trPr>
        <w:tc>
          <w:tcPr>
            <w:tcW w:w="991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E64C45" w:rsidRPr="009905CF" w:rsidRDefault="00E64C45" w:rsidP="002124CF">
            <w:pPr>
              <w:pStyle w:val="Heading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C45" w:rsidRPr="009905CF" w:rsidTr="002124CF">
        <w:trPr>
          <w:tblHeader/>
        </w:trPr>
        <w:tc>
          <w:tcPr>
            <w:tcW w:w="991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E64C45" w:rsidRPr="009905CF" w:rsidRDefault="00E64C45" w:rsidP="002124CF">
            <w:pPr>
              <w:pStyle w:val="Heading2"/>
              <w:rPr>
                <w:rFonts w:ascii="Times New Roman" w:hAnsi="Times New Roman" w:cs="Times New Roman"/>
                <w:sz w:val="26"/>
                <w:szCs w:val="26"/>
              </w:rPr>
            </w:pPr>
            <w:r w:rsidRPr="009905CF">
              <w:rPr>
                <w:rFonts w:ascii="Times New Roman" w:hAnsi="Times New Roman" w:cs="Times New Roman"/>
                <w:sz w:val="26"/>
                <w:szCs w:val="26"/>
              </w:rPr>
              <w:t>Upcoming Events Details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Officer In charge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Gaurav Shah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Organized by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 xml:space="preserve">GCCI NRG Committee /Centre 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Event Name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jc w:val="both"/>
              <w:rPr>
                <w:rFonts w:ascii="Gujrati Saral-1" w:hAnsi="Gujrati Saral-1"/>
                <w:sz w:val="26"/>
                <w:szCs w:val="26"/>
              </w:rPr>
            </w:pPr>
            <w:r w:rsidRPr="009905CF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Seminar  on “Aspects of Taxation and Financial  Planning regarding Investments by   Non- Resident Gujaratis (NRGs) "</w:t>
            </w:r>
            <w:r w:rsidRPr="009905CF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Event Type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 xml:space="preserve">Seminar  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Date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Wednesday , 24th January 2018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Time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 xml:space="preserve">4:00p.m. to 6:00 p.m. (followed by Hi-Tea) 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Venue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 xml:space="preserve">Gujarat Chamber of Commerce &amp; Industry- A.H. Hall  </w:t>
            </w:r>
          </w:p>
        </w:tc>
      </w:tr>
      <w:tr w:rsidR="00E64C45" w:rsidRPr="009905CF" w:rsidTr="002124CF">
        <w:tc>
          <w:tcPr>
            <w:tcW w:w="3917" w:type="dxa"/>
            <w:vAlign w:val="center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Description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rPr>
                <w:sz w:val="26"/>
                <w:szCs w:val="26"/>
              </w:rPr>
            </w:pPr>
          </w:p>
          <w:p w:rsidR="00E64C45" w:rsidRPr="009905CF" w:rsidRDefault="00E64C45" w:rsidP="002124CF">
            <w:pPr>
              <w:rPr>
                <w:sz w:val="26"/>
                <w:szCs w:val="26"/>
              </w:rPr>
            </w:pPr>
            <w:r w:rsidRPr="009905CF">
              <w:rPr>
                <w:sz w:val="26"/>
                <w:szCs w:val="26"/>
                <w:shd w:val="clear" w:color="auto" w:fill="FFFFFF"/>
              </w:rPr>
              <w:t>Provide guidance about Investment, Taxation &amp; Financial planning to NRGs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Sponsor or Association with (if applicable)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In association with Gujarat State Non-Resident Gujaratis’ Foundation, Govt. of  Gujarat, Gandhinagar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Online Registration Option</w:t>
            </w:r>
          </w:p>
        </w:tc>
        <w:tc>
          <w:tcPr>
            <w:tcW w:w="6001" w:type="dxa"/>
          </w:tcPr>
          <w:p w:rsidR="00E64C45" w:rsidRPr="009905CF" w:rsidRDefault="001E6B3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E64C45" w:rsidRPr="009905CF">
                <w:rPr>
                  <w:rStyle w:val="Hyperlink"/>
                  <w:rFonts w:ascii="Times New Roman" w:hAnsi="Times New Roman"/>
                  <w:sz w:val="26"/>
                  <w:szCs w:val="26"/>
                </w:rPr>
                <w:t>nrgcentre@gmail.com</w:t>
              </w:r>
            </w:hyperlink>
            <w:r w:rsidR="00E64C45" w:rsidRPr="009905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64C45" w:rsidRPr="009905CF" w:rsidTr="002124CF">
        <w:trPr>
          <w:trHeight w:hRule="exact" w:val="144"/>
        </w:trPr>
        <w:tc>
          <w:tcPr>
            <w:tcW w:w="991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C45" w:rsidRPr="009905CF" w:rsidTr="002124CF">
        <w:tc>
          <w:tcPr>
            <w:tcW w:w="9918" w:type="dxa"/>
            <w:gridSpan w:val="2"/>
            <w:tcBorders>
              <w:top w:val="single" w:sz="4" w:space="0" w:color="BECDA5"/>
            </w:tcBorders>
            <w:vAlign w:val="bottom"/>
          </w:tcPr>
          <w:p w:rsidR="00E64C45" w:rsidRPr="009905CF" w:rsidRDefault="00E64C45" w:rsidP="002124CF">
            <w:pPr>
              <w:pStyle w:val="Heading2"/>
              <w:rPr>
                <w:rFonts w:ascii="Times New Roman" w:hAnsi="Times New Roman" w:cs="Times New Roman"/>
                <w:sz w:val="26"/>
                <w:szCs w:val="26"/>
              </w:rPr>
            </w:pPr>
            <w:r w:rsidRPr="009905CF">
              <w:rPr>
                <w:rFonts w:ascii="Times New Roman" w:hAnsi="Times New Roman" w:cs="Times New Roman"/>
                <w:sz w:val="26"/>
                <w:szCs w:val="26"/>
              </w:rPr>
              <w:t>Past Events</w:t>
            </w: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Photo Collect – 3 to 4 Photos Given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C45" w:rsidRPr="009905CF" w:rsidTr="002124CF">
        <w:tc>
          <w:tcPr>
            <w:tcW w:w="3917" w:type="dxa"/>
            <w:vAlign w:val="bottom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9905CF">
              <w:rPr>
                <w:rFonts w:ascii="Times New Roman" w:hAnsi="Times New Roman"/>
                <w:sz w:val="26"/>
                <w:szCs w:val="26"/>
              </w:rPr>
              <w:t>Description</w:t>
            </w:r>
          </w:p>
        </w:tc>
        <w:tc>
          <w:tcPr>
            <w:tcW w:w="6001" w:type="dxa"/>
          </w:tcPr>
          <w:p w:rsidR="00E64C45" w:rsidRPr="009905CF" w:rsidRDefault="00E64C45" w:rsidP="002124CF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4C45" w:rsidRPr="009905CF" w:rsidRDefault="00E64C45" w:rsidP="00E64C45">
      <w:pPr>
        <w:pStyle w:val="BodyText"/>
        <w:numPr>
          <w:ilvl w:val="0"/>
          <w:numId w:val="1"/>
        </w:numPr>
        <w:rPr>
          <w:sz w:val="26"/>
          <w:szCs w:val="26"/>
        </w:rPr>
      </w:pPr>
      <w:r w:rsidRPr="009905CF">
        <w:rPr>
          <w:sz w:val="26"/>
          <w:szCs w:val="26"/>
        </w:rPr>
        <w:t>For any correction/alteration after updates, kindly email to Secretary, IT and Secretary General and Head of your Department.</w:t>
      </w:r>
    </w:p>
    <w:p w:rsidR="009E10BF" w:rsidRPr="009905CF" w:rsidRDefault="009E10BF">
      <w:pPr>
        <w:rPr>
          <w:sz w:val="26"/>
          <w:szCs w:val="26"/>
        </w:rPr>
      </w:pPr>
    </w:p>
    <w:sectPr w:rsidR="009E10BF" w:rsidRPr="009905CF" w:rsidSect="00EB171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73" w:rsidRDefault="008F5073" w:rsidP="001E6B35">
      <w:r>
        <w:separator/>
      </w:r>
    </w:p>
  </w:endnote>
  <w:endnote w:type="continuationSeparator" w:id="1">
    <w:p w:rsidR="008F5073" w:rsidRDefault="008F5073" w:rsidP="001E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A8" w:rsidRPr="000313EA" w:rsidRDefault="00E64C45" w:rsidP="000313EA">
    <w:pPr>
      <w:pStyle w:val="Footer"/>
    </w:pPr>
    <w:r w:rsidRPr="000313EA">
      <w:t xml:space="preserve">Page </w:t>
    </w:r>
    <w:r w:rsidR="001E6B35">
      <w:fldChar w:fldCharType="begin"/>
    </w:r>
    <w:r>
      <w:instrText xml:space="preserve"> PAGE </w:instrText>
    </w:r>
    <w:r w:rsidR="001E6B35">
      <w:fldChar w:fldCharType="separate"/>
    </w:r>
    <w:r w:rsidR="009905CF">
      <w:rPr>
        <w:noProof/>
      </w:rPr>
      <w:t>1</w:t>
    </w:r>
    <w:r w:rsidR="001E6B35">
      <w:rPr>
        <w:noProof/>
      </w:rPr>
      <w:fldChar w:fldCharType="end"/>
    </w:r>
    <w:r w:rsidRPr="000313EA">
      <w:t xml:space="preserve"> of </w:t>
    </w:r>
    <w:r w:rsidR="001E6B35">
      <w:fldChar w:fldCharType="begin"/>
    </w:r>
    <w:r>
      <w:instrText xml:space="preserve"> NUMPAGES </w:instrText>
    </w:r>
    <w:r w:rsidR="001E6B35">
      <w:fldChar w:fldCharType="separate"/>
    </w:r>
    <w:r w:rsidR="009905CF">
      <w:rPr>
        <w:noProof/>
      </w:rPr>
      <w:t>1</w:t>
    </w:r>
    <w:r w:rsidR="001E6B3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73" w:rsidRDefault="008F5073" w:rsidP="001E6B35">
      <w:r>
        <w:separator/>
      </w:r>
    </w:p>
  </w:footnote>
  <w:footnote w:type="continuationSeparator" w:id="1">
    <w:p w:rsidR="008F5073" w:rsidRDefault="008F5073" w:rsidP="001E6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A8" w:rsidRDefault="00E64C4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:rsidR="00DD25A8" w:rsidRDefault="008F5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963"/>
    <w:multiLevelType w:val="hybridMultilevel"/>
    <w:tmpl w:val="D578ED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C45"/>
    <w:rsid w:val="001E6B35"/>
    <w:rsid w:val="008F5073"/>
    <w:rsid w:val="009905CF"/>
    <w:rsid w:val="009E10BF"/>
    <w:rsid w:val="00B1333D"/>
    <w:rsid w:val="00B84843"/>
    <w:rsid w:val="00E6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4C45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4C45"/>
    <w:rPr>
      <w:rFonts w:ascii="Tahoma" w:eastAsia="Times New Roman" w:hAnsi="Tahoma" w:cs="Arial"/>
      <w:bCs/>
      <w:iCs/>
      <w:color w:val="F09B3C"/>
      <w:spacing w:val="4"/>
      <w:sz w:val="28"/>
      <w:szCs w:val="28"/>
    </w:rPr>
  </w:style>
  <w:style w:type="paragraph" w:styleId="Header">
    <w:name w:val="header"/>
    <w:basedOn w:val="Normal"/>
    <w:link w:val="HeaderChar"/>
    <w:rsid w:val="00E64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C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4C45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rsid w:val="00E64C45"/>
    <w:rPr>
      <w:rFonts w:ascii="Tahoma" w:eastAsia="Times New Roman" w:hAnsi="Tahoma" w:cs="Times New Roman"/>
      <w:color w:val="808080"/>
      <w:sz w:val="16"/>
      <w:szCs w:val="24"/>
    </w:rPr>
  </w:style>
  <w:style w:type="paragraph" w:styleId="BodyText">
    <w:name w:val="Body Text"/>
    <w:basedOn w:val="Normal"/>
    <w:link w:val="BodyTextChar"/>
    <w:rsid w:val="00E64C4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E64C45"/>
    <w:rPr>
      <w:rFonts w:ascii="Tahoma" w:eastAsia="Times New Roman" w:hAnsi="Tahom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64C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gcen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2018-01-18T11:31:00Z</dcterms:created>
  <dcterms:modified xsi:type="dcterms:W3CDTF">2018-01-18T11:38:00Z</dcterms:modified>
</cp:coreProperties>
</file>